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F5" w:rsidRPr="006A7BF5" w:rsidRDefault="00052D19" w:rsidP="00F02C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          </w:t>
      </w:r>
      <w:r w:rsidR="00994137" w:rsidRPr="006A7BF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Анкета эксперта</w:t>
      </w:r>
    </w:p>
    <w:p w:rsidR="00B403DC" w:rsidRPr="00B403DC" w:rsidRDefault="00994137" w:rsidP="00B4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АНО «ЦОП «Бизнес против коррупции»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 Ростовской </w:t>
      </w: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области</w:t>
      </w:r>
      <w:proofErr w:type="gramStart"/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»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  <w:r w:rsidR="00B403DC" w:rsidRPr="00B403DC">
        <w:rPr>
          <w:rFonts w:ascii="Times New Roman" w:hAnsi="Times New Roman" w:cs="Times New Roman"/>
          <w:sz w:val="28"/>
          <w:szCs w:val="28"/>
        </w:rPr>
        <w:t xml:space="preserve"> 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работающего</w:t>
      </w:r>
      <w:proofErr w:type="gram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на условиях "</w:t>
      </w:r>
      <w:proofErr w:type="spell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pro</w:t>
      </w:r>
      <w:proofErr w:type="spell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bono</w:t>
      </w:r>
      <w:proofErr w:type="spell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"</w:t>
      </w:r>
    </w:p>
    <w:p w:rsidR="00994137" w:rsidRPr="00052D19" w:rsidRDefault="00994137" w:rsidP="00F02C04">
      <w:pPr>
        <w:spacing w:before="100" w:beforeAutospacing="1" w:after="100" w:afterAutospacing="1" w:line="240" w:lineRule="auto"/>
        <w:ind w:right="141" w:hanging="709"/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5"/>
        <w:gridCol w:w="2158"/>
      </w:tblGrid>
      <w:tr w:rsidR="00F02C04" w:rsidTr="00F02C04">
        <w:trPr>
          <w:trHeight w:val="2715"/>
        </w:trPr>
        <w:tc>
          <w:tcPr>
            <w:tcW w:w="7765" w:type="dxa"/>
          </w:tcPr>
          <w:p w:rsidR="00FB56C7" w:rsidRDefault="00FB56C7" w:rsidP="00F02C04">
            <w:pPr>
              <w:spacing w:after="240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7" w:rsidRDefault="00FB56C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F02C04" w:rsidRDefault="0098543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37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>Тищенко Екатерина Владимировна</w:t>
            </w:r>
          </w:p>
        </w:tc>
        <w:tc>
          <w:tcPr>
            <w:tcW w:w="2158" w:type="dxa"/>
          </w:tcPr>
          <w:p w:rsidR="00FB56C7" w:rsidRDefault="00FB56C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A7" w:rsidRPr="005525A7" w:rsidRDefault="0098543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19CFA47" wp14:editId="3EAAB555">
                  <wp:extent cx="11430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E05" w:rsidRPr="00E10E05" w:rsidRDefault="00E10E05" w:rsidP="00F02C04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752D90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0A3909" w:rsidRPr="0026296D">
              <w:rPr>
                <w:rFonts w:ascii="Times New Roman" w:hAnsi="Times New Roman" w:cs="Times New Roman"/>
                <w:sz w:val="24"/>
              </w:rPr>
              <w:t xml:space="preserve">правового заключения </w:t>
            </w:r>
            <w:r w:rsidR="000A390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0A3909" w:rsidRPr="0026296D">
              <w:rPr>
                <w:rFonts w:ascii="Times New Roman" w:hAnsi="Times New Roman" w:cs="Times New Roman"/>
                <w:sz w:val="24"/>
              </w:rPr>
              <w:t>процедур Центра общественных процедур «Бизнес против коррупции» в Ростовской области»</w:t>
            </w:r>
          </w:p>
          <w:p w:rsidR="000A3909" w:rsidRP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Название организации, должность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985437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>Южный федеральный университет</w:t>
            </w:r>
          </w:p>
          <w:p w:rsidR="00985437" w:rsidRDefault="00985437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>Юридический факультет</w:t>
            </w:r>
          </w:p>
          <w:p w:rsidR="00985437" w:rsidRPr="0026296D" w:rsidRDefault="00985437" w:rsidP="00752D90">
            <w:pPr>
              <w:pStyle w:val="af"/>
              <w:rPr>
                <w:sz w:val="24"/>
              </w:rPr>
            </w:pPr>
            <w:proofErr w:type="spellStart"/>
            <w:r w:rsidRPr="00985437">
              <w:rPr>
                <w:sz w:val="24"/>
              </w:rPr>
              <w:t>Кафедpа</w:t>
            </w:r>
            <w:proofErr w:type="spellEnd"/>
            <w:r w:rsidRPr="00985437">
              <w:rPr>
                <w:sz w:val="24"/>
              </w:rPr>
              <w:t xml:space="preserve"> уголовного </w:t>
            </w:r>
            <w:proofErr w:type="spellStart"/>
            <w:r w:rsidRPr="00985437">
              <w:rPr>
                <w:sz w:val="24"/>
              </w:rPr>
              <w:t>пpава</w:t>
            </w:r>
            <w:proofErr w:type="spellEnd"/>
            <w:r w:rsidRPr="00985437">
              <w:rPr>
                <w:sz w:val="24"/>
              </w:rPr>
              <w:t xml:space="preserve"> и </w:t>
            </w:r>
            <w:proofErr w:type="spellStart"/>
            <w:r w:rsidRPr="00985437">
              <w:rPr>
                <w:sz w:val="24"/>
              </w:rPr>
              <w:t>кpиминологии</w:t>
            </w:r>
            <w:proofErr w:type="spellEnd"/>
            <w:r w:rsidRPr="00985437">
              <w:rPr>
                <w:sz w:val="24"/>
              </w:rPr>
              <w:t xml:space="preserve"> - Доцент</w:t>
            </w:r>
          </w:p>
        </w:tc>
      </w:tr>
      <w:tr w:rsidR="00B371AC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C" w:rsidRDefault="00B371AC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Краткая справка о компании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371AC" w:rsidRDefault="00985437" w:rsidP="000E2901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Южный федеральный университет - крупнейший научно-образовательный центр Юга России. Университет ведёт свою историю с 1915 г.</w:t>
            </w:r>
            <w:r>
              <w:t xml:space="preserve"> </w:t>
            </w:r>
            <w:r w:rsidRPr="00985437">
              <w:rPr>
                <w:sz w:val="24"/>
              </w:rPr>
              <w:t>Стратегическая цель университета - активное участие в производстве новых знаний, их распространении и использовании через научную, образовательную и инновационную деятельность, накопление и приумножение нравственных и культурных ценностей общества, формирование крупного межрегионального, общероссийского и международного центра образования, науки и культуры, а также вхождение в число ведущих университетов мира.</w:t>
            </w: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Pr="00461037" w:rsidRDefault="000A3909" w:rsidP="00461037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1C0D33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Сфера профессиональных интересов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0A3909" w:rsidTr="00FC7190">
              <w:tc>
                <w:tcPr>
                  <w:tcW w:w="7371" w:type="dxa"/>
                  <w:hideMark/>
                </w:tcPr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</w:tc>
            </w:tr>
          </w:tbl>
          <w:p w:rsidR="000A3909" w:rsidRDefault="00985437" w:rsidP="00F02C04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ЭКОНОМИЧЕСКИЕ И КОРРУПЦИОННЫЕ ПРЕСТУПЛЕНИЯ</w:t>
            </w:r>
          </w:p>
          <w:p w:rsidR="00985437" w:rsidRDefault="00985437" w:rsidP="00F02C04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МЕЖДУНАРОДНОЕ УГОЛОВНОЕ ПРАВО</w:t>
            </w:r>
          </w:p>
          <w:p w:rsidR="00985437" w:rsidRDefault="00985437" w:rsidP="00F02C04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ОКАЗАНИЕ МЕДИЦИНСКОЙ ПОМОЩИ: УГОЛОВНО-ПРАВОВЫЕ, УГОЛОВНО-ИСПОЛНИТЕЛЬНЫЕ И КРИМИНОЛОГИЧЕСКИЕ АСПЕКТЫ</w:t>
            </w: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Образование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79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688"/>
            </w:tblGrid>
            <w:tr w:rsidR="00B54F66" w:rsidTr="00752D90">
              <w:tc>
                <w:tcPr>
                  <w:tcW w:w="7796" w:type="dxa"/>
                  <w:gridSpan w:val="2"/>
                  <w:hideMark/>
                </w:tcPr>
                <w:p w:rsidR="00B55FC4" w:rsidRPr="00355E66" w:rsidRDefault="00B55FC4" w:rsidP="00B55F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</w:tbl>
          <w:p w:rsidR="000A3909" w:rsidRDefault="00985437" w:rsidP="00F02C0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985437" w:rsidRDefault="00985437" w:rsidP="00F02C04">
            <w:pPr>
              <w:pStyle w:val="ad"/>
              <w:rPr>
                <w:sz w:val="24"/>
              </w:rPr>
            </w:pPr>
            <w:r>
              <w:rPr>
                <w:sz w:val="24"/>
              </w:rPr>
              <w:t>Кандидат юридических наук</w:t>
            </w:r>
          </w:p>
        </w:tc>
      </w:tr>
      <w:tr w:rsidR="00605157" w:rsidTr="00752D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Научные работы</w:t>
            </w:r>
            <w:r w:rsidR="00E10E05">
              <w:t>, публикации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РИСКИ КРИМИНАЛЬНОГО ИСПОЛЬЗОВАНИЯ БИОТЕХНОЛОГИЙ: КРИМИНОЛОГИЧЕСКИЙ ДИСКУРС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lastRenderedPageBreak/>
              <w:t>Тищенко Е.В., Фролова Е.Ю.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В книге: Будущее российского права: концепты и социальные практики V Московский юридический форум. XIV Международная научно-практическая конференция (</w:t>
            </w:r>
            <w:proofErr w:type="spellStart"/>
            <w:r w:rsidRPr="00985437">
              <w:rPr>
                <w:sz w:val="24"/>
              </w:rPr>
              <w:t>Кутафинские</w:t>
            </w:r>
            <w:proofErr w:type="spellEnd"/>
            <w:r w:rsidRPr="00985437">
              <w:rPr>
                <w:sz w:val="24"/>
              </w:rPr>
              <w:t xml:space="preserve"> чтения): материалы конференции: в 4-х частях. 2018. С. 244-248.</w:t>
            </w:r>
            <w:r w:rsidRPr="00985437">
              <w:rPr>
                <w:sz w:val="24"/>
              </w:rPr>
              <w:tab/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ПРОБЛЕМЫ ДЕМАРКАЦИИ НАЧАЛА ЧЕЛОВЕЧЕСКОЙ ЖИЗНИ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Тищенко Е.В.</w:t>
            </w:r>
            <w:r w:rsidR="00D442E1">
              <w:rPr>
                <w:sz w:val="24"/>
              </w:rPr>
              <w:t xml:space="preserve"> </w:t>
            </w:r>
            <w:r w:rsidRPr="00985437">
              <w:rPr>
                <w:sz w:val="24"/>
              </w:rPr>
              <w:t>Конституционное и муниципальное право. 2018. № 9. С. 63-66.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ПРЕСТУПНОСТЬ И КУЛЬТУРА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Тищенко Е.В.</w:t>
            </w:r>
            <w:r w:rsidR="00D442E1">
              <w:rPr>
                <w:sz w:val="24"/>
              </w:rPr>
              <w:t xml:space="preserve"> </w:t>
            </w:r>
            <w:r w:rsidRPr="00985437">
              <w:rPr>
                <w:sz w:val="24"/>
              </w:rPr>
              <w:t>Философия права. 2017. № 4 (83). С. 123-127.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ЖИЗНЬ ЧЕЛОВЕКА КАК ОБЪЕКТ УГОЛОВНО-ПРАВОВОЙ ОХРАНЫ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Тищенко Е.В.</w:t>
            </w:r>
            <w:r w:rsidR="00D442E1">
              <w:rPr>
                <w:sz w:val="24"/>
              </w:rPr>
              <w:t xml:space="preserve"> </w:t>
            </w:r>
            <w:r w:rsidRPr="00985437">
              <w:rPr>
                <w:sz w:val="24"/>
              </w:rPr>
              <w:t>Юридическая мысль. 2017. № 4 (102). С. 106-114.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МЕХАНИЗМЫ СНИЖЕНИЯ ЭКОНОМИЧЕСКИХ И ПРАВОВЫХ РИСКОВ В СИСТЕМЕ ЗАКУПОК ДЛЯ ОБЕСПЕЧЕНИЯ ГОСУДАРСТВЕННЫХ И МУНИЦИПАЛЬНЫХ НУЖД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 xml:space="preserve">Коллективная монография / </w:t>
            </w:r>
            <w:proofErr w:type="spellStart"/>
            <w:r w:rsidRPr="00985437">
              <w:rPr>
                <w:sz w:val="24"/>
              </w:rPr>
              <w:t>Ростов</w:t>
            </w:r>
            <w:proofErr w:type="spellEnd"/>
            <w:r w:rsidRPr="00985437">
              <w:rPr>
                <w:sz w:val="24"/>
              </w:rPr>
              <w:t>-на-Дону, 2016.</w:t>
            </w:r>
            <w:r w:rsidRPr="00985437">
              <w:rPr>
                <w:sz w:val="24"/>
              </w:rPr>
              <w:tab/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КОРРУПЦИОННЫЕ РИСКИ В СФЕРЕ ГОСУДАРСТВЕННЫХ ЗАКУПОК: ДАЙЖЕСТ ЗАРУБЕЖНОЙ ЛИТЕРАТУРЫ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Тищенко Е.В.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В книге: Развитие юридической науки в новых условиях: единство теории и практики - 2016 Сборник тезисов Международной ежегодной научно-практической конференции. Ответственный редактор И.П. Зиновьев. 2016. С. 415-417.</w:t>
            </w: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</w:p>
          <w:p w:rsidR="00985437" w:rsidRPr="00985437" w:rsidRDefault="00985437" w:rsidP="00985437">
            <w:pPr>
              <w:pStyle w:val="af"/>
              <w:rPr>
                <w:sz w:val="24"/>
              </w:rPr>
            </w:pPr>
            <w:r w:rsidRPr="00985437">
              <w:rPr>
                <w:sz w:val="24"/>
              </w:rPr>
              <w:t>РОССИЙСКИЙ И ЗАПАДНОЕВРОПЕЙСКИЙ ОПЫТ ПРАВОВОГО РЕГУЛИРОВАНИЯ СВОБОДЫ СОВЕСТИ И СВОБОДЫ ТВОРЧЕСТВА: ФИЛОСОФСКАЯ ОЦЕНКА</w:t>
            </w:r>
          </w:p>
          <w:p w:rsidR="007772C3" w:rsidRDefault="00985437" w:rsidP="00D442E1">
            <w:pPr>
              <w:pStyle w:val="af"/>
              <w:rPr>
                <w:sz w:val="24"/>
              </w:rPr>
            </w:pPr>
            <w:proofErr w:type="spellStart"/>
            <w:r w:rsidRPr="00985437">
              <w:rPr>
                <w:sz w:val="24"/>
              </w:rPr>
              <w:t>Келеберда</w:t>
            </w:r>
            <w:proofErr w:type="spellEnd"/>
            <w:r w:rsidRPr="00985437">
              <w:rPr>
                <w:sz w:val="24"/>
              </w:rPr>
              <w:t xml:space="preserve"> Н.Г., Тищенко Е.В.</w:t>
            </w:r>
            <w:r w:rsidR="00D442E1">
              <w:rPr>
                <w:sz w:val="24"/>
              </w:rPr>
              <w:t xml:space="preserve"> </w:t>
            </w:r>
            <w:r w:rsidRPr="00985437">
              <w:rPr>
                <w:sz w:val="24"/>
              </w:rPr>
              <w:t>Философия права. 2016. № 6 (79). С. 107-113.</w:t>
            </w:r>
          </w:p>
        </w:tc>
      </w:tr>
      <w:tr w:rsidR="00605157" w:rsidTr="00752D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>Награды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E1" w:rsidRPr="00D442E1" w:rsidRDefault="00605157" w:rsidP="00D442E1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442E1" w:rsidRPr="00D442E1">
              <w:rPr>
                <w:sz w:val="24"/>
              </w:rPr>
              <w:t>- награждена грамотой Ректора ЮФУ за развитие науки;</w:t>
            </w:r>
          </w:p>
          <w:p w:rsidR="00605157" w:rsidRDefault="00D442E1" w:rsidP="00D442E1">
            <w:pPr>
              <w:pStyle w:val="af"/>
              <w:rPr>
                <w:sz w:val="24"/>
              </w:rPr>
            </w:pPr>
            <w:r w:rsidRPr="00D442E1">
              <w:rPr>
                <w:sz w:val="24"/>
              </w:rPr>
              <w:t>- медаль Варшавского университета "За личное участие и многолетнюю поддержку научно-педагогических связей между Факультетом права и администрации Варшавского университета и Юридическим факультетом ЮФУ"</w:t>
            </w:r>
          </w:p>
        </w:tc>
      </w:tr>
      <w:tr w:rsidR="000A3909" w:rsidTr="00752D90">
        <w:trPr>
          <w:trHeight w:val="8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Дополнительные сведения</w:t>
            </w:r>
          </w:p>
          <w:p w:rsidR="000A3909" w:rsidRPr="0026296D" w:rsidRDefault="000A3909" w:rsidP="00F02C04">
            <w:pPr>
              <w:rPr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371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0A3909" w:rsidTr="00752D90">
              <w:tc>
                <w:tcPr>
                  <w:tcW w:w="7371" w:type="dxa"/>
                  <w:hideMark/>
                </w:tcPr>
                <w:p w:rsidR="000A3909" w:rsidRPr="00C24447" w:rsidRDefault="000A3909" w:rsidP="00C244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2E1" w:rsidRDefault="00D442E1" w:rsidP="00D442E1">
            <w:pPr>
              <w:pStyle w:val="af"/>
              <w:rPr>
                <w:sz w:val="24"/>
              </w:rPr>
            </w:pPr>
            <w:hyperlink r:id="rId8" w:history="1">
              <w:r w:rsidRPr="00580FB8">
                <w:rPr>
                  <w:rStyle w:val="a6"/>
                  <w:sz w:val="24"/>
                </w:rPr>
                <w:t>evtishenko@sfedu.ru</w:t>
              </w:r>
            </w:hyperlink>
          </w:p>
          <w:p w:rsidR="00D442E1" w:rsidRPr="00D442E1" w:rsidRDefault="00D442E1" w:rsidP="00D442E1">
            <w:pPr>
              <w:pStyle w:val="af"/>
              <w:rPr>
                <w:sz w:val="24"/>
              </w:rPr>
            </w:pPr>
            <w:bookmarkStart w:id="0" w:name="_GoBack"/>
            <w:bookmarkEnd w:id="0"/>
            <w:r w:rsidRPr="00D442E1">
              <w:rPr>
                <w:sz w:val="24"/>
              </w:rPr>
              <w:t>Персональная страница:</w:t>
            </w:r>
          </w:p>
          <w:p w:rsidR="000A3909" w:rsidRDefault="00D442E1" w:rsidP="00D442E1">
            <w:pPr>
              <w:pStyle w:val="af"/>
              <w:rPr>
                <w:sz w:val="24"/>
              </w:rPr>
            </w:pPr>
            <w:r w:rsidRPr="00D442E1">
              <w:rPr>
                <w:sz w:val="24"/>
              </w:rPr>
              <w:t>https://sfedu.ru/person/evtishenko</w:t>
            </w:r>
          </w:p>
        </w:tc>
      </w:tr>
    </w:tbl>
    <w:p w:rsidR="00E2695F" w:rsidRDefault="00E2695F" w:rsidP="00F02C04">
      <w:pPr>
        <w:pStyle w:val="ac"/>
      </w:pPr>
    </w:p>
    <w:p w:rsidR="000A3909" w:rsidRDefault="000A3909" w:rsidP="00F02C04">
      <w:pPr>
        <w:rPr>
          <w:lang w:eastAsia="ru-RU"/>
        </w:rPr>
      </w:pPr>
    </w:p>
    <w:p w:rsidR="00E10E05" w:rsidRPr="000115C3" w:rsidRDefault="00E10E05" w:rsidP="00F02C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0E05" w:rsidRPr="000115C3" w:rsidSect="00E006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1F" w:rsidRDefault="006C2F1F" w:rsidP="006A7BF5">
      <w:pPr>
        <w:spacing w:after="0" w:line="240" w:lineRule="auto"/>
      </w:pPr>
      <w:r>
        <w:separator/>
      </w:r>
    </w:p>
  </w:endnote>
  <w:endnote w:type="continuationSeparator" w:id="0">
    <w:p w:rsidR="006C2F1F" w:rsidRDefault="006C2F1F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735"/>
      <w:docPartObj>
        <w:docPartGallery w:val="Page Numbers (Bottom of Page)"/>
        <w:docPartUnique/>
      </w:docPartObj>
    </w:sdtPr>
    <w:sdtEndPr/>
    <w:sdtContent>
      <w:p w:rsidR="0060260F" w:rsidRDefault="00904D6F">
        <w:pPr>
          <w:pStyle w:val="a9"/>
          <w:jc w:val="right"/>
        </w:pPr>
        <w:r>
          <w:fldChar w:fldCharType="begin"/>
        </w:r>
        <w:r w:rsidR="00993521">
          <w:instrText xml:space="preserve"> PAGE   \* MERGEFORMAT </w:instrText>
        </w:r>
        <w:r>
          <w:fldChar w:fldCharType="separate"/>
        </w:r>
        <w:r w:rsidR="00752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60F" w:rsidRDefault="006026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1F" w:rsidRDefault="006C2F1F" w:rsidP="006A7BF5">
      <w:pPr>
        <w:spacing w:after="0" w:line="240" w:lineRule="auto"/>
      </w:pPr>
      <w:r>
        <w:separator/>
      </w:r>
    </w:p>
  </w:footnote>
  <w:footnote w:type="continuationSeparator" w:id="0">
    <w:p w:rsidR="006C2F1F" w:rsidRDefault="006C2F1F" w:rsidP="006A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6B5"/>
    <w:multiLevelType w:val="multilevel"/>
    <w:tmpl w:val="6A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7260"/>
    <w:multiLevelType w:val="multilevel"/>
    <w:tmpl w:val="1E122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53F4394"/>
    <w:multiLevelType w:val="multilevel"/>
    <w:tmpl w:val="DB9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37"/>
    <w:rsid w:val="000115C3"/>
    <w:rsid w:val="00052D19"/>
    <w:rsid w:val="0006528E"/>
    <w:rsid w:val="00067C16"/>
    <w:rsid w:val="00091BE8"/>
    <w:rsid w:val="000A3909"/>
    <w:rsid w:val="000E2901"/>
    <w:rsid w:val="00154F47"/>
    <w:rsid w:val="00196F4D"/>
    <w:rsid w:val="001C0D33"/>
    <w:rsid w:val="001E7822"/>
    <w:rsid w:val="0026296D"/>
    <w:rsid w:val="002A5759"/>
    <w:rsid w:val="00307426"/>
    <w:rsid w:val="00344356"/>
    <w:rsid w:val="00355E66"/>
    <w:rsid w:val="00380CEE"/>
    <w:rsid w:val="003A4507"/>
    <w:rsid w:val="004454E1"/>
    <w:rsid w:val="00461037"/>
    <w:rsid w:val="00464773"/>
    <w:rsid w:val="004B39E2"/>
    <w:rsid w:val="004C78C6"/>
    <w:rsid w:val="004D68F5"/>
    <w:rsid w:val="005525A7"/>
    <w:rsid w:val="00554063"/>
    <w:rsid w:val="00565070"/>
    <w:rsid w:val="005C09D9"/>
    <w:rsid w:val="005D2562"/>
    <w:rsid w:val="005D5E4F"/>
    <w:rsid w:val="0060260F"/>
    <w:rsid w:val="00605157"/>
    <w:rsid w:val="00627F33"/>
    <w:rsid w:val="006577E4"/>
    <w:rsid w:val="006A7BF5"/>
    <w:rsid w:val="006C2F1F"/>
    <w:rsid w:val="00701A2E"/>
    <w:rsid w:val="00736285"/>
    <w:rsid w:val="00752D90"/>
    <w:rsid w:val="007772C3"/>
    <w:rsid w:val="007D1C13"/>
    <w:rsid w:val="007D60AD"/>
    <w:rsid w:val="00810128"/>
    <w:rsid w:val="00882B7E"/>
    <w:rsid w:val="008975DD"/>
    <w:rsid w:val="008E3996"/>
    <w:rsid w:val="00904D6F"/>
    <w:rsid w:val="00955D36"/>
    <w:rsid w:val="00985437"/>
    <w:rsid w:val="00993521"/>
    <w:rsid w:val="00994137"/>
    <w:rsid w:val="009A645F"/>
    <w:rsid w:val="00A05AA8"/>
    <w:rsid w:val="00AA3FAA"/>
    <w:rsid w:val="00AC4A75"/>
    <w:rsid w:val="00B371AC"/>
    <w:rsid w:val="00B403DC"/>
    <w:rsid w:val="00B54F66"/>
    <w:rsid w:val="00B55FC4"/>
    <w:rsid w:val="00B804AF"/>
    <w:rsid w:val="00BB5880"/>
    <w:rsid w:val="00C24447"/>
    <w:rsid w:val="00C87EC5"/>
    <w:rsid w:val="00CC11C8"/>
    <w:rsid w:val="00D21E71"/>
    <w:rsid w:val="00D442E1"/>
    <w:rsid w:val="00DC5B45"/>
    <w:rsid w:val="00E006C6"/>
    <w:rsid w:val="00E10E05"/>
    <w:rsid w:val="00E2695F"/>
    <w:rsid w:val="00E50560"/>
    <w:rsid w:val="00E67582"/>
    <w:rsid w:val="00E73C35"/>
    <w:rsid w:val="00F02C04"/>
    <w:rsid w:val="00F04127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E67"/>
  <w15:docId w15:val="{C76C6185-D7BB-4ECD-92C1-F5B2967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1C8"/>
    <w:rPr>
      <w:rFonts w:ascii="Tahoma" w:hAnsi="Tahoma" w:cs="Tahoma"/>
      <w:sz w:val="16"/>
      <w:szCs w:val="16"/>
    </w:rPr>
  </w:style>
  <w:style w:type="character" w:styleId="af8">
    <w:name w:val="Unresolved Mention"/>
    <w:basedOn w:val="a0"/>
    <w:uiPriority w:val="99"/>
    <w:semiHidden/>
    <w:unhideWhenUsed/>
    <w:rsid w:val="00D4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tishenko@s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Zen ASUS</cp:lastModifiedBy>
  <cp:revision>5</cp:revision>
  <cp:lastPrinted>2014-10-23T07:06:00Z</cp:lastPrinted>
  <dcterms:created xsi:type="dcterms:W3CDTF">2019-03-14T07:51:00Z</dcterms:created>
  <dcterms:modified xsi:type="dcterms:W3CDTF">2019-04-09T13:28:00Z</dcterms:modified>
</cp:coreProperties>
</file>